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both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30 апрельгэ  кадәр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мәдәният бүлеге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 электрон почтасына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en-US"/>
        </w:rPr>
        <w:fldChar w:fldCharType="begin"/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instrText xml:space="preserve"> HYPERLINK "mailto:ilshatovna83@mail.ru" </w:instrTex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en-US"/>
        </w:rPr>
        <w:fldChar w:fldCharType="separate"/>
      </w:r>
      <w:r>
        <w:rPr>
          <w:rStyle w:val="174"/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ilshatovna83@mail.ru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en-US"/>
        </w:rPr>
        <w:fldChar w:fldCharType="end"/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 </w:t>
      </w:r>
      <w:r/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pPr>
        <w:pBdr/>
        <w:spacing/>
        <w:ind/>
        <w:jc w:val="both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ТАТАР телендә үзегезнең оешма турында түбәндәге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u w:val="single"/>
          <w:lang w:val="tt-RU"/>
        </w:rPr>
        <w:t xml:space="preserve">мисал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 буенча кыска мәг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ъ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лүм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т юлларга кирәк: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nos" w:hAnsi="Tinos" w:cs="Tinos"/>
          <w:b/>
          <w:i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Оешманың кыскартылган исеме: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Саба муниципаль районы Советы, Башкарма комитеты, район авыл хуҗалыгы һәм азык-төлек идарәсе, җир һәм мөлкәти мөнәсәбәтләр палатасы, исәп-хисап палатасы,  мәгариф идарәсе, “Саба таннары” газетасы редакциясе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/”Сабантуй” спорт мәктәбе/”Балачак” балалар бакчасы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/ООО “Яшен”</w:t>
      </w:r>
      <w:r>
        <w:rPr>
          <w:rFonts w:ascii="Tinos" w:hAnsi="Tinos" w:cs="Tinos"/>
          <w:b/>
          <w:i/>
          <w:color w:val="000000" w:themeColor="text1"/>
          <w:sz w:val="24"/>
          <w:szCs w:val="24"/>
        </w:rPr>
      </w:r>
      <w:r>
        <w:rPr>
          <w:rFonts w:ascii="Tinos" w:hAnsi="Tinos" w:cs="Tinos"/>
          <w:b/>
          <w:i/>
          <w:color w:val="000000" w:themeColor="text1"/>
          <w:sz w:val="24"/>
          <w:szCs w:val="24"/>
        </w:rPr>
      </w:r>
    </w:p>
    <w:p>
      <w:pPr>
        <w:pBdr/>
        <w:spacing/>
        <w:ind/>
        <w:jc w:val="both"/>
        <w:rPr>
          <w:rFonts w:ascii="Tinos" w:hAnsi="Tinos" w:cs="Tinos"/>
          <w:b/>
          <w:i/>
          <w:color w:val="000000" w:themeColor="text1"/>
          <w:sz w:val="24"/>
          <w:szCs w:val="24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Оешманың җитәкчесе исмеме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val="tt-RU"/>
        </w:rPr>
        <w:t xml:space="preserve">: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Галиев Гали Вәли улы</w:t>
      </w:r>
      <w:r>
        <w:rPr>
          <w:rFonts w:ascii="Tinos" w:hAnsi="Tinos" w:cs="Tinos"/>
          <w:b/>
          <w:i/>
          <w:color w:val="000000" w:themeColor="text1"/>
          <w:sz w:val="24"/>
          <w:szCs w:val="24"/>
        </w:rPr>
      </w:r>
      <w:r>
        <w:rPr>
          <w:rFonts w:ascii="Tinos" w:hAnsi="Tinos" w:cs="Tinos"/>
          <w:b/>
          <w:i/>
          <w:color w:val="000000" w:themeColor="text1"/>
          <w:sz w:val="24"/>
          <w:szCs w:val="24"/>
        </w:rPr>
      </w:r>
    </w:p>
    <w:p>
      <w:pPr>
        <w:pBdr/>
        <w:spacing/>
        <w:ind/>
        <w:jc w:val="both"/>
        <w:rPr>
          <w:rFonts w:ascii="Tinos" w:hAnsi="Tinos" w:cs="Tinos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202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5-202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6 нче елда булган уңышлар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, үзгәрешләр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val="tt-RU"/>
        </w:rPr>
        <w:t xml:space="preserve">: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 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(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кыска гына 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5-6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 җөмлә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 белән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)</w:t>
      </w:r>
      <w:r>
        <w:rPr>
          <w:rFonts w:ascii="Tinos" w:hAnsi="Tinos" w:eastAsia="Tinos" w:cs="Tinos"/>
          <w:b w:val="0"/>
          <w:bCs w:val="0"/>
          <w:i/>
          <w:color w:val="000000" w:themeColor="text1"/>
          <w:sz w:val="28"/>
          <w:szCs w:val="28"/>
          <w:lang w:val="tt-RU"/>
        </w:rPr>
        <w:t xml:space="preserve">.</w:t>
      </w:r>
      <w:r>
        <w:rPr>
          <w:rFonts w:ascii="Tinos" w:hAnsi="Tinos" w:cs="Tinos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2026-04-28T04:53:36Z</dcterms:modified>
</cp:coreProperties>
</file>